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A4" w:rsidRDefault="00A46AA4" w:rsidP="00A46AA4">
      <w:pPr>
        <w:ind w:firstLine="0"/>
        <w:jc w:val="center"/>
        <w:rPr>
          <w:b/>
          <w:szCs w:val="24"/>
        </w:rPr>
      </w:pPr>
    </w:p>
    <w:p w:rsidR="00A46AA4" w:rsidRDefault="00A46AA4" w:rsidP="00A46AA4">
      <w:pPr>
        <w:ind w:firstLine="0"/>
        <w:jc w:val="center"/>
        <w:rPr>
          <w:b/>
          <w:szCs w:val="24"/>
        </w:rPr>
      </w:pPr>
    </w:p>
    <w:p w:rsidR="00D26279" w:rsidRPr="00D26279" w:rsidRDefault="00D26279" w:rsidP="00D26279">
      <w:pPr>
        <w:ind w:left="-567"/>
        <w:jc w:val="center"/>
        <w:rPr>
          <w:b/>
          <w:szCs w:val="24"/>
        </w:rPr>
      </w:pPr>
      <w:r w:rsidRPr="00D26279">
        <w:rPr>
          <w:b/>
          <w:szCs w:val="24"/>
        </w:rPr>
        <w:t>СВЕДЕНИЯ</w:t>
      </w:r>
    </w:p>
    <w:p w:rsidR="001013AD" w:rsidRDefault="00D26279" w:rsidP="00F76D23">
      <w:pPr>
        <w:ind w:left="-142"/>
        <w:jc w:val="center"/>
        <w:rPr>
          <w:b/>
          <w:szCs w:val="24"/>
        </w:rPr>
      </w:pPr>
      <w:r w:rsidRPr="00D26279">
        <w:rPr>
          <w:b/>
          <w:szCs w:val="24"/>
        </w:rPr>
        <w:t>о кандидатуре независимого эксперта</w:t>
      </w:r>
      <w:r w:rsidR="00F76D23" w:rsidRPr="00F76D23">
        <w:t xml:space="preserve"> </w:t>
      </w:r>
      <w:r w:rsidR="00F76D23" w:rsidRPr="00F76D23">
        <w:rPr>
          <w:b/>
          <w:szCs w:val="24"/>
        </w:rPr>
        <w:t>для формирования Реестра независимых экспертов, рекомендуемых для включения в составы конкурсных и аттестационных комиссий исполнительных органов государственной власти Санкт-Петербурга</w:t>
      </w:r>
    </w:p>
    <w:p w:rsidR="00925F2D" w:rsidRDefault="00925F2D" w:rsidP="00D26279">
      <w:pPr>
        <w:ind w:left="-567"/>
        <w:jc w:val="center"/>
        <w:rPr>
          <w:b/>
          <w:szCs w:val="24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3"/>
        <w:gridCol w:w="101"/>
      </w:tblGrid>
      <w:tr w:rsidR="00925F2D" w:rsidTr="00925F2D">
        <w:tc>
          <w:tcPr>
            <w:tcW w:w="15168" w:type="dxa"/>
            <w:gridSpan w:val="2"/>
            <w:tcBorders>
              <w:bottom w:val="single" w:sz="4" w:space="0" w:color="auto"/>
            </w:tcBorders>
          </w:tcPr>
          <w:p w:rsidR="00925F2D" w:rsidRDefault="00925F2D" w:rsidP="00D26279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925F2D" w:rsidTr="00925F2D">
        <w:trPr>
          <w:gridAfter w:val="1"/>
          <w:wAfter w:w="142" w:type="dxa"/>
        </w:trPr>
        <w:tc>
          <w:tcPr>
            <w:tcW w:w="15026" w:type="dxa"/>
            <w:tcBorders>
              <w:top w:val="single" w:sz="4" w:space="0" w:color="auto"/>
            </w:tcBorders>
          </w:tcPr>
          <w:p w:rsidR="00925F2D" w:rsidRPr="00925F2D" w:rsidRDefault="00925F2D" w:rsidP="00925F2D">
            <w:pPr>
              <w:ind w:left="-567" w:right="-284"/>
              <w:jc w:val="center"/>
              <w:rPr>
                <w:sz w:val="20"/>
              </w:rPr>
            </w:pPr>
            <w:r w:rsidRPr="00D26279">
              <w:rPr>
                <w:sz w:val="20"/>
              </w:rPr>
              <w:t>(фамилия, имя и отчество (при наличии)</w:t>
            </w:r>
          </w:p>
        </w:tc>
      </w:tr>
    </w:tbl>
    <w:p w:rsidR="00925F2D" w:rsidRPr="00D26279" w:rsidRDefault="00925F2D" w:rsidP="00925F2D">
      <w:pPr>
        <w:ind w:left="-142"/>
        <w:jc w:val="center"/>
        <w:rPr>
          <w:b/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994"/>
        <w:gridCol w:w="8212"/>
      </w:tblGrid>
      <w:tr w:rsidR="00925F2D" w:rsidTr="00976294">
        <w:tc>
          <w:tcPr>
            <w:tcW w:w="431" w:type="dxa"/>
          </w:tcPr>
          <w:p w:rsidR="00925F2D" w:rsidRDefault="00925F2D" w:rsidP="00D26279">
            <w:pPr>
              <w:ind w:firstLine="0"/>
              <w:rPr>
                <w:b/>
                <w:szCs w:val="24"/>
              </w:rPr>
            </w:pPr>
            <w:bookmarkStart w:id="0" w:name="_Hlk101794819"/>
            <w:r w:rsidRPr="00D26279">
              <w:rPr>
                <w:szCs w:val="24"/>
              </w:rPr>
              <w:t>1.</w:t>
            </w:r>
          </w:p>
        </w:tc>
        <w:tc>
          <w:tcPr>
            <w:tcW w:w="1994" w:type="dxa"/>
          </w:tcPr>
          <w:p w:rsidR="00925F2D" w:rsidRDefault="00925F2D" w:rsidP="00925F2D">
            <w:pPr>
              <w:ind w:firstLine="0"/>
              <w:jc w:val="left"/>
              <w:rPr>
                <w:b/>
                <w:szCs w:val="24"/>
              </w:rPr>
            </w:pPr>
            <w:r w:rsidRPr="00D26279">
              <w:rPr>
                <w:szCs w:val="24"/>
              </w:rPr>
              <w:t>Дата рождения</w:t>
            </w:r>
          </w:p>
        </w:tc>
        <w:tc>
          <w:tcPr>
            <w:tcW w:w="8212" w:type="dxa"/>
            <w:tcBorders>
              <w:bottom w:val="single" w:sz="4" w:space="0" w:color="auto"/>
            </w:tcBorders>
          </w:tcPr>
          <w:p w:rsidR="00925F2D" w:rsidRDefault="00925F2D" w:rsidP="00D26279">
            <w:pPr>
              <w:ind w:firstLine="0"/>
              <w:rPr>
                <w:b/>
                <w:szCs w:val="24"/>
              </w:rPr>
            </w:pPr>
          </w:p>
        </w:tc>
      </w:tr>
      <w:bookmarkEnd w:id="0"/>
    </w:tbl>
    <w:p w:rsidR="00D26279" w:rsidRPr="00D26279" w:rsidRDefault="00D26279" w:rsidP="00D26279">
      <w:pPr>
        <w:ind w:left="-567"/>
        <w:rPr>
          <w:b/>
          <w:szCs w:val="24"/>
        </w:rPr>
      </w:pPr>
    </w:p>
    <w:p w:rsidR="00EF5F51" w:rsidRDefault="00EF5F51" w:rsidP="00FD7AAD">
      <w:pPr>
        <w:ind w:left="-567" w:right="-284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2977"/>
        <w:gridCol w:w="7229"/>
      </w:tblGrid>
      <w:tr w:rsidR="00EF5F51" w:rsidTr="00976294">
        <w:tc>
          <w:tcPr>
            <w:tcW w:w="431" w:type="dxa"/>
          </w:tcPr>
          <w:p w:rsidR="00EF5F51" w:rsidRDefault="00EF5F51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77" w:type="dxa"/>
          </w:tcPr>
          <w:p w:rsidR="00EF5F51" w:rsidRDefault="00EF5F51" w:rsidP="00EF5F51">
            <w:pPr>
              <w:ind w:firstLine="0"/>
              <w:rPr>
                <w:b/>
                <w:szCs w:val="24"/>
              </w:rPr>
            </w:pPr>
            <w:r w:rsidRPr="00D26279">
              <w:rPr>
                <w:szCs w:val="24"/>
              </w:rPr>
              <w:t>Сведения об образовании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F5F51" w:rsidRDefault="00EF5F51" w:rsidP="00C81BA7">
            <w:pPr>
              <w:ind w:firstLine="0"/>
              <w:rPr>
                <w:b/>
                <w:szCs w:val="24"/>
              </w:rPr>
            </w:pPr>
          </w:p>
        </w:tc>
      </w:tr>
      <w:tr w:rsidR="00EF5F51" w:rsidTr="00D14CED">
        <w:tc>
          <w:tcPr>
            <w:tcW w:w="431" w:type="dxa"/>
          </w:tcPr>
          <w:p w:rsidR="00EF5F51" w:rsidRDefault="00EF5F51" w:rsidP="00C81BA7">
            <w:pPr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EF5F51" w:rsidRDefault="00EF5F51" w:rsidP="00EF5F51">
            <w:pPr>
              <w:ind w:firstLine="0"/>
              <w:rPr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EF5F51" w:rsidRPr="00976294" w:rsidRDefault="00976294" w:rsidP="00976294">
            <w:pPr>
              <w:ind w:left="-567" w:right="-284"/>
              <w:jc w:val="center"/>
              <w:rPr>
                <w:sz w:val="20"/>
              </w:rPr>
            </w:pPr>
            <w:r w:rsidRPr="00D26279">
              <w:rPr>
                <w:sz w:val="20"/>
              </w:rPr>
              <w:t>(наименование образовательной организации, год окончания)</w:t>
            </w:r>
          </w:p>
        </w:tc>
      </w:tr>
      <w:tr w:rsidR="00D14CED" w:rsidTr="00940F37"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D14CED" w:rsidRPr="00D26279" w:rsidRDefault="00D14CED" w:rsidP="00976294">
            <w:pPr>
              <w:ind w:left="-567" w:right="-284"/>
              <w:jc w:val="center"/>
              <w:rPr>
                <w:sz w:val="20"/>
              </w:rPr>
            </w:pPr>
          </w:p>
        </w:tc>
      </w:tr>
      <w:tr w:rsidR="00D14CED" w:rsidTr="00207A84">
        <w:tc>
          <w:tcPr>
            <w:tcW w:w="10637" w:type="dxa"/>
            <w:gridSpan w:val="3"/>
            <w:tcBorders>
              <w:top w:val="single" w:sz="4" w:space="0" w:color="auto"/>
            </w:tcBorders>
          </w:tcPr>
          <w:p w:rsidR="00D14CED" w:rsidRPr="00D26279" w:rsidRDefault="00D14CED" w:rsidP="00D14CED">
            <w:pPr>
              <w:ind w:right="-284" w:firstLine="0"/>
              <w:jc w:val="center"/>
              <w:rPr>
                <w:sz w:val="20"/>
              </w:rPr>
            </w:pPr>
            <w:r w:rsidRPr="00D26279">
              <w:rPr>
                <w:sz w:val="20"/>
              </w:rPr>
              <w:t>(направление подготовки (специальность), квалификация)</w:t>
            </w:r>
          </w:p>
        </w:tc>
      </w:tr>
    </w:tbl>
    <w:p w:rsidR="00EF5F51" w:rsidRDefault="00EF5F51" w:rsidP="00FD7AAD">
      <w:pPr>
        <w:ind w:left="-567" w:right="-284"/>
        <w:rPr>
          <w:szCs w:val="24"/>
        </w:rPr>
      </w:pPr>
    </w:p>
    <w:p w:rsidR="001013AD" w:rsidRDefault="001013AD" w:rsidP="00FD7AAD">
      <w:pPr>
        <w:ind w:left="-567" w:right="-284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5670"/>
        <w:gridCol w:w="4536"/>
      </w:tblGrid>
      <w:tr w:rsidR="00976294" w:rsidTr="00D14CED">
        <w:tc>
          <w:tcPr>
            <w:tcW w:w="431" w:type="dxa"/>
          </w:tcPr>
          <w:p w:rsidR="00976294" w:rsidRDefault="00976294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3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5670" w:type="dxa"/>
          </w:tcPr>
          <w:p w:rsidR="00976294" w:rsidRDefault="00976294" w:rsidP="00C81BA7">
            <w:pPr>
              <w:ind w:firstLine="0"/>
              <w:jc w:val="left"/>
              <w:rPr>
                <w:b/>
                <w:szCs w:val="24"/>
              </w:rPr>
            </w:pPr>
            <w:r w:rsidRPr="00D26279">
              <w:rPr>
                <w:szCs w:val="24"/>
              </w:rPr>
              <w:t>Тематика научной и образовательной деятельности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76294" w:rsidRDefault="00976294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D14CED"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D14CED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D14CED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F76D23" w:rsidTr="00D14CED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6D23" w:rsidRDefault="00F76D23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D14CED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EF5F51" w:rsidRDefault="00EF5F51" w:rsidP="00FD7AAD">
      <w:pPr>
        <w:ind w:left="-567" w:right="-284"/>
        <w:rPr>
          <w:szCs w:val="24"/>
        </w:rPr>
      </w:pPr>
    </w:p>
    <w:p w:rsidR="001013AD" w:rsidRDefault="001013AD" w:rsidP="00FD7AAD">
      <w:pPr>
        <w:ind w:left="-567" w:right="-284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4819"/>
        <w:gridCol w:w="5387"/>
      </w:tblGrid>
      <w:tr w:rsidR="00D14CED" w:rsidTr="00D14CED">
        <w:tc>
          <w:tcPr>
            <w:tcW w:w="431" w:type="dxa"/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4819" w:type="dxa"/>
          </w:tcPr>
          <w:p w:rsidR="00D14CED" w:rsidRDefault="00D14CED" w:rsidP="00C81BA7">
            <w:pPr>
              <w:ind w:firstLine="0"/>
              <w:jc w:val="left"/>
              <w:rPr>
                <w:b/>
                <w:szCs w:val="24"/>
              </w:rPr>
            </w:pPr>
            <w:r w:rsidRPr="00D26279">
              <w:rPr>
                <w:szCs w:val="24"/>
              </w:rPr>
              <w:t>Сведения об ученой степени, ученом звании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C81BA7"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C81BA7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F76D23" w:rsidTr="00C81BA7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6D23" w:rsidRDefault="00F76D23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D14CED" w:rsidRDefault="00D14CED" w:rsidP="00FD7AAD">
      <w:pPr>
        <w:ind w:left="-567" w:right="-284"/>
        <w:rPr>
          <w:szCs w:val="24"/>
        </w:rPr>
      </w:pPr>
    </w:p>
    <w:p w:rsidR="001013AD" w:rsidRDefault="001013AD" w:rsidP="00FD7AAD">
      <w:pPr>
        <w:ind w:left="-567" w:right="-284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4394"/>
        <w:gridCol w:w="5812"/>
      </w:tblGrid>
      <w:tr w:rsidR="00D14CED" w:rsidTr="00D14CED">
        <w:tc>
          <w:tcPr>
            <w:tcW w:w="431" w:type="dxa"/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5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4394" w:type="dxa"/>
          </w:tcPr>
          <w:p w:rsidR="00D14CED" w:rsidRDefault="00D14CED" w:rsidP="00C81BA7">
            <w:pPr>
              <w:ind w:firstLine="0"/>
              <w:jc w:val="left"/>
              <w:rPr>
                <w:b/>
                <w:szCs w:val="24"/>
              </w:rPr>
            </w:pPr>
            <w:r w:rsidRPr="00D26279">
              <w:rPr>
                <w:szCs w:val="24"/>
              </w:rPr>
              <w:t>Сведения о наградах, почетных званиях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C81BA7"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F76D23" w:rsidTr="00C81BA7"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F76D23" w:rsidRDefault="00F76D23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C81BA7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1013AD" w:rsidRDefault="001013AD" w:rsidP="00FD7AAD">
      <w:pPr>
        <w:ind w:left="-567" w:right="-284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0206"/>
      </w:tblGrid>
      <w:tr w:rsidR="00D14CED" w:rsidTr="00D14CED">
        <w:tc>
          <w:tcPr>
            <w:tcW w:w="431" w:type="dxa"/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6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10206" w:type="dxa"/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  <w:r w:rsidRPr="00D26279">
              <w:rPr>
                <w:szCs w:val="24"/>
              </w:rPr>
              <w:t>Сведения об участии в</w:t>
            </w:r>
            <w:r w:rsidR="009E7B08">
              <w:rPr>
                <w:szCs w:val="24"/>
              </w:rPr>
              <w:t>о всех</w:t>
            </w:r>
            <w:r w:rsidRPr="00D26279">
              <w:rPr>
                <w:szCs w:val="24"/>
              </w:rPr>
              <w:t xml:space="preserve"> конкурсных </w:t>
            </w:r>
            <w:r>
              <w:rPr>
                <w:szCs w:val="24"/>
              </w:rPr>
              <w:t>(</w:t>
            </w:r>
            <w:r w:rsidRPr="00D26279">
              <w:rPr>
                <w:szCs w:val="24"/>
              </w:rPr>
              <w:t>аттестационных</w:t>
            </w:r>
            <w:r>
              <w:rPr>
                <w:szCs w:val="24"/>
              </w:rPr>
              <w:t>)</w:t>
            </w:r>
            <w:r w:rsidRPr="00D26279">
              <w:rPr>
                <w:szCs w:val="24"/>
              </w:rPr>
              <w:t xml:space="preserve"> комиссиях</w:t>
            </w:r>
            <w:r>
              <w:rPr>
                <w:szCs w:val="24"/>
              </w:rPr>
              <w:t xml:space="preserve"> исполнительных </w:t>
            </w:r>
            <w:r w:rsidRPr="00D26279">
              <w:rPr>
                <w:szCs w:val="24"/>
              </w:rPr>
              <w:t xml:space="preserve">органов  </w:t>
            </w:r>
          </w:p>
        </w:tc>
      </w:tr>
      <w:tr w:rsidR="0008291A" w:rsidTr="003A19AF">
        <w:tc>
          <w:tcPr>
            <w:tcW w:w="431" w:type="dxa"/>
          </w:tcPr>
          <w:p w:rsidR="0008291A" w:rsidRDefault="0008291A" w:rsidP="00C81BA7">
            <w:pPr>
              <w:ind w:firstLine="0"/>
              <w:rPr>
                <w:szCs w:val="24"/>
              </w:rPr>
            </w:pPr>
          </w:p>
        </w:tc>
        <w:tc>
          <w:tcPr>
            <w:tcW w:w="10206" w:type="dxa"/>
          </w:tcPr>
          <w:p w:rsidR="0008291A" w:rsidRDefault="0008291A" w:rsidP="00C81BA7">
            <w:pPr>
              <w:ind w:firstLine="0"/>
              <w:rPr>
                <w:b/>
                <w:szCs w:val="24"/>
              </w:rPr>
            </w:pPr>
            <w:r w:rsidRPr="00D26279">
              <w:rPr>
                <w:szCs w:val="24"/>
              </w:rPr>
              <w:t>государственн</w:t>
            </w:r>
            <w:r>
              <w:rPr>
                <w:szCs w:val="24"/>
              </w:rPr>
              <w:t>ой</w:t>
            </w:r>
            <w:r w:rsidRPr="00D2627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власти Санкт-Петербурга </w:t>
            </w:r>
            <w:r w:rsidRPr="00D26279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D26279">
              <w:rPr>
                <w:szCs w:val="24"/>
              </w:rPr>
              <w:t xml:space="preserve">указанием </w:t>
            </w:r>
            <w:r w:rsidRPr="0008291A">
              <w:rPr>
                <w:szCs w:val="24"/>
              </w:rPr>
              <w:t>дня первого включения</w:t>
            </w:r>
            <w:r>
              <w:t xml:space="preserve"> </w:t>
            </w:r>
            <w:r w:rsidRPr="0008291A">
              <w:rPr>
                <w:szCs w:val="24"/>
              </w:rPr>
              <w:t>независимого эксперта в состав</w:t>
            </w:r>
            <w:r>
              <w:rPr>
                <w:szCs w:val="24"/>
              </w:rPr>
              <w:t>ы</w:t>
            </w:r>
            <w:r w:rsidRPr="0008291A">
              <w:rPr>
                <w:szCs w:val="24"/>
              </w:rPr>
              <w:t xml:space="preserve"> Комисси</w:t>
            </w:r>
            <w:r>
              <w:rPr>
                <w:szCs w:val="24"/>
              </w:rPr>
              <w:t>й</w:t>
            </w:r>
          </w:p>
        </w:tc>
      </w:tr>
      <w:tr w:rsidR="00D14CED" w:rsidTr="00D14CED">
        <w:tc>
          <w:tcPr>
            <w:tcW w:w="10637" w:type="dxa"/>
            <w:gridSpan w:val="2"/>
            <w:tcBorders>
              <w:bottom w:val="single" w:sz="4" w:space="0" w:color="auto"/>
            </w:tcBorders>
          </w:tcPr>
          <w:p w:rsidR="00D14CED" w:rsidRPr="009E7B08" w:rsidRDefault="009E7B08" w:rsidP="00C81BA7">
            <w:pPr>
              <w:ind w:firstLine="0"/>
              <w:rPr>
                <w:i/>
                <w:szCs w:val="24"/>
              </w:rPr>
            </w:pPr>
            <w:r w:rsidRPr="009E7B08">
              <w:rPr>
                <w:i/>
                <w:color w:val="FF0000"/>
                <w:szCs w:val="24"/>
              </w:rPr>
              <w:t>Например: Комитет по тарифам Санкт-Петербурга, 01.09.2021;</w:t>
            </w:r>
          </w:p>
        </w:tc>
      </w:tr>
      <w:tr w:rsidR="00D14CED" w:rsidTr="00D14CE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CED" w:rsidRPr="009E7B08" w:rsidRDefault="009E7B08" w:rsidP="00C81BA7">
            <w:pPr>
              <w:ind w:firstLine="0"/>
              <w:rPr>
                <w:i/>
                <w:szCs w:val="24"/>
              </w:rPr>
            </w:pPr>
            <w:r w:rsidRPr="009E7B08">
              <w:rPr>
                <w:i/>
                <w:szCs w:val="24"/>
              </w:rPr>
              <w:t xml:space="preserve">                    </w:t>
            </w:r>
            <w:r w:rsidRPr="009E7B08">
              <w:rPr>
                <w:i/>
                <w:color w:val="FF0000"/>
                <w:szCs w:val="24"/>
              </w:rPr>
              <w:t>Администрация Адмиралтейского района Санкт-Петербурга, 03.05.2018</w:t>
            </w:r>
            <w:r w:rsidR="0008291A">
              <w:rPr>
                <w:i/>
                <w:color w:val="FF0000"/>
                <w:szCs w:val="24"/>
              </w:rPr>
              <w:t>;</w:t>
            </w:r>
          </w:p>
        </w:tc>
      </w:tr>
      <w:tr w:rsidR="00D14CED" w:rsidTr="00D14CE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CED" w:rsidRPr="009E7B08" w:rsidRDefault="00BD3805" w:rsidP="00C81BA7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             </w:t>
            </w:r>
            <w:r w:rsidRPr="00BD3805">
              <w:rPr>
                <w:i/>
                <w:color w:val="FF0000"/>
                <w:szCs w:val="24"/>
              </w:rPr>
              <w:t>…</w:t>
            </w:r>
          </w:p>
        </w:tc>
      </w:tr>
      <w:tr w:rsidR="00D14CED" w:rsidTr="00D14CE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CED" w:rsidRPr="00BD3805" w:rsidRDefault="00BD3805" w:rsidP="00C81BA7">
            <w:pPr>
              <w:ind w:firstLine="0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                   </w:t>
            </w:r>
            <w:r w:rsidRPr="00BD3805">
              <w:rPr>
                <w:i/>
                <w:color w:val="FF0000"/>
                <w:szCs w:val="24"/>
              </w:rPr>
              <w:t>…</w:t>
            </w:r>
          </w:p>
        </w:tc>
      </w:tr>
      <w:tr w:rsidR="00D14CED" w:rsidTr="00D14CE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CED" w:rsidRDefault="00BD3805" w:rsidP="00C81BA7">
            <w:pPr>
              <w:ind w:firstLine="0"/>
              <w:rPr>
                <w:b/>
                <w:szCs w:val="24"/>
              </w:rPr>
            </w:pPr>
            <w:r w:rsidRPr="009E7B08">
              <w:rPr>
                <w:b/>
                <w:color w:val="FF0000"/>
                <w:szCs w:val="24"/>
              </w:rPr>
              <w:t xml:space="preserve">                     </w:t>
            </w:r>
            <w:r w:rsidRPr="009E7B08">
              <w:rPr>
                <w:i/>
                <w:color w:val="FF0000"/>
                <w:szCs w:val="24"/>
              </w:rPr>
              <w:t>и т.д.</w:t>
            </w:r>
          </w:p>
        </w:tc>
      </w:tr>
      <w:tr w:rsidR="00D14CED" w:rsidTr="00D14CE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D14CED" w:rsidRDefault="00D14CED" w:rsidP="00FD7AAD">
      <w:pPr>
        <w:ind w:firstLine="0"/>
        <w:rPr>
          <w:szCs w:val="24"/>
        </w:rPr>
      </w:pPr>
    </w:p>
    <w:p w:rsidR="001013AD" w:rsidRDefault="001013AD" w:rsidP="00FD7AAD">
      <w:pPr>
        <w:ind w:firstLine="0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5670"/>
        <w:gridCol w:w="4536"/>
      </w:tblGrid>
      <w:tr w:rsidR="00D14CED" w:rsidTr="00432807">
        <w:tc>
          <w:tcPr>
            <w:tcW w:w="431" w:type="dxa"/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  <w:bookmarkStart w:id="1" w:name="_Hlk101865145"/>
            <w:r>
              <w:rPr>
                <w:szCs w:val="24"/>
              </w:rPr>
              <w:t>7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5670" w:type="dxa"/>
          </w:tcPr>
          <w:p w:rsidR="00D14CED" w:rsidRDefault="00D14CED" w:rsidP="00C81BA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26279">
              <w:rPr>
                <w:szCs w:val="24"/>
              </w:rPr>
              <w:t>Место работы на дату подачи настоящих сведений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bookmarkEnd w:id="1"/>
      <w:tr w:rsidR="00D14CED" w:rsidTr="00432807"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D14CED" w:rsidTr="00432807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  <w:tr w:rsidR="00F76D23" w:rsidTr="00432807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6D23" w:rsidRDefault="00F76D23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D14CED" w:rsidRDefault="00D14CED" w:rsidP="00D26279">
      <w:pPr>
        <w:ind w:left="-567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7512"/>
        <w:gridCol w:w="2694"/>
      </w:tblGrid>
      <w:tr w:rsidR="00432807" w:rsidTr="00C017E0">
        <w:tc>
          <w:tcPr>
            <w:tcW w:w="431" w:type="dxa"/>
          </w:tcPr>
          <w:p w:rsidR="00432807" w:rsidRDefault="00432807" w:rsidP="00C017E0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8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7512" w:type="dxa"/>
          </w:tcPr>
          <w:p w:rsidR="00432807" w:rsidRDefault="00432807" w:rsidP="00C017E0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 Действующая форма допуска к государственной тайне (при наличии)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32807" w:rsidRDefault="00432807" w:rsidP="00C017E0">
            <w:pPr>
              <w:ind w:firstLine="0"/>
              <w:rPr>
                <w:b/>
                <w:szCs w:val="24"/>
              </w:rPr>
            </w:pPr>
          </w:p>
        </w:tc>
      </w:tr>
      <w:tr w:rsidR="00D14CED" w:rsidTr="00D64422">
        <w:tc>
          <w:tcPr>
            <w:tcW w:w="431" w:type="dxa"/>
          </w:tcPr>
          <w:p w:rsidR="00D14CED" w:rsidRDefault="00432807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="00D14CED" w:rsidRPr="00D26279">
              <w:rPr>
                <w:szCs w:val="24"/>
              </w:rPr>
              <w:t>.</w:t>
            </w:r>
          </w:p>
        </w:tc>
        <w:tc>
          <w:tcPr>
            <w:tcW w:w="10206" w:type="dxa"/>
            <w:gridSpan w:val="2"/>
          </w:tcPr>
          <w:p w:rsidR="00D14CED" w:rsidRDefault="00D14CED" w:rsidP="00C81BA7">
            <w:pPr>
              <w:ind w:firstLine="0"/>
              <w:rPr>
                <w:szCs w:val="24"/>
              </w:rPr>
            </w:pPr>
            <w:r w:rsidRPr="00D26279">
              <w:rPr>
                <w:szCs w:val="24"/>
              </w:rPr>
              <w:t>Сведения о наличии</w:t>
            </w:r>
            <w:r>
              <w:rPr>
                <w:szCs w:val="24"/>
              </w:rPr>
              <w:t xml:space="preserve"> </w:t>
            </w:r>
            <w:r w:rsidRPr="00D26279">
              <w:rPr>
                <w:szCs w:val="24"/>
              </w:rPr>
              <w:t>стажа работы в</w:t>
            </w:r>
            <w:r>
              <w:rPr>
                <w:szCs w:val="24"/>
              </w:rPr>
              <w:t xml:space="preserve"> </w:t>
            </w:r>
            <w:r w:rsidRPr="00D26279">
              <w:rPr>
                <w:szCs w:val="24"/>
              </w:rPr>
              <w:t>областях и видах профессиональной служебной деятельности государственных</w:t>
            </w:r>
            <w:r>
              <w:rPr>
                <w:szCs w:val="24"/>
              </w:rPr>
              <w:t xml:space="preserve"> </w:t>
            </w:r>
            <w:r w:rsidRPr="00D26279">
              <w:rPr>
                <w:szCs w:val="24"/>
              </w:rPr>
              <w:t xml:space="preserve">гражданских служащих, </w:t>
            </w:r>
            <w:r w:rsidRPr="007E3F8F">
              <w:rPr>
                <w:szCs w:val="24"/>
              </w:rPr>
              <w:t>по вопросам кадровых технологий</w:t>
            </w:r>
            <w:r w:rsidRPr="007E3F8F">
              <w:rPr>
                <w:szCs w:val="24"/>
              </w:rPr>
              <w:br/>
              <w:t>и государственной гражданской службы</w:t>
            </w:r>
          </w:p>
          <w:p w:rsidR="00D14CED" w:rsidRDefault="00D14CED" w:rsidP="00C81BA7">
            <w:pPr>
              <w:ind w:firstLine="0"/>
              <w:rPr>
                <w:b/>
                <w:szCs w:val="24"/>
              </w:rPr>
            </w:pPr>
          </w:p>
        </w:tc>
      </w:tr>
    </w:tbl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3118"/>
        <w:gridCol w:w="4962"/>
      </w:tblGrid>
      <w:tr w:rsidR="001013AD" w:rsidRPr="001013AD" w:rsidTr="001013AD">
        <w:trPr>
          <w:trHeight w:val="31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FD7AAD">
            <w:pPr>
              <w:ind w:left="-567"/>
              <w:jc w:val="center"/>
              <w:rPr>
                <w:szCs w:val="24"/>
              </w:rPr>
            </w:pPr>
            <w:r w:rsidRPr="001013AD">
              <w:rPr>
                <w:szCs w:val="24"/>
              </w:rPr>
              <w:t>Месяц и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AD" w:rsidRPr="001013AD" w:rsidRDefault="001013AD" w:rsidP="00D14CED">
            <w:pPr>
              <w:ind w:firstLine="0"/>
              <w:jc w:val="center"/>
              <w:rPr>
                <w:szCs w:val="24"/>
              </w:rPr>
            </w:pPr>
            <w:r w:rsidRPr="001013AD">
              <w:rPr>
                <w:szCs w:val="24"/>
              </w:rPr>
              <w:t xml:space="preserve">Должность </w:t>
            </w:r>
            <w:r w:rsidRPr="001013AD">
              <w:rPr>
                <w:szCs w:val="24"/>
              </w:rPr>
              <w:br/>
              <w:t>с указанием организации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AD" w:rsidRPr="001013AD" w:rsidRDefault="001013AD" w:rsidP="001013AD">
            <w:pPr>
              <w:ind w:left="54" w:firstLine="0"/>
              <w:jc w:val="center"/>
              <w:rPr>
                <w:szCs w:val="24"/>
              </w:rPr>
            </w:pPr>
            <w:r w:rsidRPr="001013AD">
              <w:rPr>
                <w:szCs w:val="24"/>
              </w:rPr>
              <w:t>Области и виды профессиональной служебной деятельности государственных гражданских служащих, вопросы кадровых технологий и государственной гражданской службы</w:t>
            </w:r>
            <w:r w:rsidR="008A200F">
              <w:rPr>
                <w:szCs w:val="24"/>
              </w:rPr>
              <w:t xml:space="preserve">, доступно по ссылке: </w:t>
            </w:r>
            <w:hyperlink r:id="rId7" w:history="1">
              <w:r w:rsidR="008A200F" w:rsidRPr="003272D0">
                <w:rPr>
                  <w:rStyle w:val="a8"/>
                  <w:szCs w:val="24"/>
                </w:rPr>
                <w:t>https://mintrud.gov.ru/ministry/programms/gossluzhba/16/1</w:t>
              </w:r>
            </w:hyperlink>
          </w:p>
        </w:tc>
      </w:tr>
      <w:tr w:rsidR="001013AD" w:rsidRPr="001013AD" w:rsidTr="00E8071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14CED">
            <w:pPr>
              <w:ind w:left="-567"/>
              <w:jc w:val="center"/>
              <w:rPr>
                <w:sz w:val="20"/>
              </w:rPr>
            </w:pPr>
            <w:r w:rsidRPr="001013AD">
              <w:rPr>
                <w:sz w:val="20"/>
              </w:rPr>
              <w:t>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14CED">
            <w:pPr>
              <w:ind w:left="-567"/>
              <w:jc w:val="center"/>
              <w:rPr>
                <w:sz w:val="20"/>
              </w:rPr>
            </w:pPr>
            <w:r w:rsidRPr="001013AD">
              <w:rPr>
                <w:sz w:val="20"/>
              </w:rPr>
              <w:t>ухода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1013AD">
            <w:pPr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D26279" w:rsidRPr="001013AD" w:rsidTr="001013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1013AD">
            <w:pPr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D26279" w:rsidRPr="001013AD" w:rsidTr="001013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1013AD">
            <w:pPr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D26279" w:rsidRPr="001013AD" w:rsidTr="001013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9" w:rsidRPr="001013AD" w:rsidRDefault="00D26279" w:rsidP="001013AD">
            <w:pPr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1013AD" w:rsidRPr="001013AD" w:rsidTr="001013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1013AD">
            <w:pPr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1013AD" w:rsidRPr="001013AD" w:rsidTr="001013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1013AD">
            <w:pPr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1013AD" w:rsidRPr="001013AD" w:rsidTr="001013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D26279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D" w:rsidRPr="001013AD" w:rsidRDefault="001013AD" w:rsidP="001013AD">
            <w:pPr>
              <w:ind w:left="-567"/>
              <w:jc w:val="center"/>
              <w:rPr>
                <w:sz w:val="22"/>
                <w:szCs w:val="22"/>
              </w:rPr>
            </w:pPr>
          </w:p>
        </w:tc>
      </w:tr>
    </w:tbl>
    <w:p w:rsidR="001013AD" w:rsidRDefault="001013AD" w:rsidP="00FD7AAD">
      <w:pPr>
        <w:ind w:firstLine="0"/>
        <w:rPr>
          <w:szCs w:val="24"/>
        </w:rPr>
      </w:pPr>
    </w:p>
    <w:p w:rsidR="001013AD" w:rsidRDefault="001013AD" w:rsidP="00FD7AAD">
      <w:pPr>
        <w:ind w:firstLine="0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2"/>
        <w:gridCol w:w="9269"/>
      </w:tblGrid>
      <w:tr w:rsidR="001013AD" w:rsidTr="0047397B">
        <w:tc>
          <w:tcPr>
            <w:tcW w:w="431" w:type="dxa"/>
          </w:tcPr>
          <w:p w:rsidR="001013AD" w:rsidRDefault="00432807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10</w:t>
            </w:r>
            <w:r w:rsidR="001013AD" w:rsidRPr="00D26279">
              <w:rPr>
                <w:szCs w:val="24"/>
              </w:rPr>
              <w:t>.</w:t>
            </w:r>
          </w:p>
        </w:tc>
        <w:tc>
          <w:tcPr>
            <w:tcW w:w="10206" w:type="dxa"/>
            <w:gridSpan w:val="2"/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A2FF5">
              <w:rPr>
                <w:szCs w:val="24"/>
              </w:rPr>
              <w:t>Сведения о месте жительства (пребывания),</w:t>
            </w:r>
            <w:r w:rsidRPr="00D26279">
              <w:rPr>
                <w:szCs w:val="24"/>
              </w:rPr>
              <w:t xml:space="preserve"> номер мобильного телефона,</w:t>
            </w:r>
            <w:r>
              <w:rPr>
                <w:szCs w:val="24"/>
              </w:rPr>
              <w:t xml:space="preserve"> адрес электронной</w:t>
            </w:r>
          </w:p>
        </w:tc>
      </w:tr>
      <w:tr w:rsidR="001013AD" w:rsidTr="001013AD">
        <w:tc>
          <w:tcPr>
            <w:tcW w:w="431" w:type="dxa"/>
          </w:tcPr>
          <w:p w:rsidR="001013AD" w:rsidRDefault="001013AD" w:rsidP="00C81BA7">
            <w:pPr>
              <w:ind w:firstLine="0"/>
              <w:rPr>
                <w:szCs w:val="24"/>
              </w:rPr>
            </w:pPr>
          </w:p>
        </w:tc>
        <w:tc>
          <w:tcPr>
            <w:tcW w:w="852" w:type="dxa"/>
          </w:tcPr>
          <w:p w:rsidR="001013AD" w:rsidRPr="00D26279" w:rsidRDefault="001013AD" w:rsidP="00C81BA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почты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C81BA7"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1013AD" w:rsidRDefault="001013AD" w:rsidP="00FD7AAD">
      <w:pPr>
        <w:ind w:firstLine="0"/>
        <w:rPr>
          <w:szCs w:val="24"/>
        </w:rPr>
      </w:pPr>
    </w:p>
    <w:tbl>
      <w:tblPr>
        <w:tblStyle w:val="a7"/>
        <w:tblW w:w="10722" w:type="dxa"/>
        <w:tblInd w:w="-10" w:type="dxa"/>
        <w:tblLook w:val="04A0" w:firstRow="1" w:lastRow="0" w:firstColumn="1" w:lastColumn="0" w:noHBand="0" w:noVBand="1"/>
      </w:tblPr>
      <w:tblGrid>
        <w:gridCol w:w="516"/>
        <w:gridCol w:w="6010"/>
        <w:gridCol w:w="4111"/>
        <w:gridCol w:w="85"/>
      </w:tblGrid>
      <w:tr w:rsidR="00222920" w:rsidTr="00222920">
        <w:trPr>
          <w:trHeight w:val="583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20" w:rsidRDefault="00222920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 w:rsidR="00432807">
              <w:rPr>
                <w:szCs w:val="24"/>
              </w:rPr>
              <w:t>1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920" w:rsidRDefault="00222920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 Сведения о готовности к участию в работе конкурсной и (или) аттестационной комиссий:</w:t>
            </w:r>
          </w:p>
        </w:tc>
      </w:tr>
      <w:tr w:rsidR="00222920" w:rsidTr="00222920">
        <w:trPr>
          <w:trHeight w:val="449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</w:tcPr>
          <w:p w:rsidR="00222920" w:rsidRDefault="00222920" w:rsidP="00C81BA7">
            <w:pPr>
              <w:ind w:firstLine="0"/>
              <w:rPr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920" w:rsidRDefault="00222920" w:rsidP="00C81BA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222920">
              <w:rPr>
                <w:szCs w:val="24"/>
              </w:rPr>
              <w:t>онкурсная комиссия</w:t>
            </w:r>
          </w:p>
        </w:tc>
      </w:tr>
      <w:tr w:rsidR="00222920" w:rsidTr="00222920">
        <w:trPr>
          <w:trHeight w:val="413"/>
        </w:trPr>
        <w:tc>
          <w:tcPr>
            <w:tcW w:w="516" w:type="dxa"/>
            <w:tcBorders>
              <w:right w:val="single" w:sz="4" w:space="0" w:color="auto"/>
            </w:tcBorders>
          </w:tcPr>
          <w:p w:rsidR="00222920" w:rsidRDefault="00222920" w:rsidP="00C81BA7">
            <w:pPr>
              <w:ind w:firstLine="0"/>
              <w:rPr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920" w:rsidRDefault="00222920" w:rsidP="00C81BA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аттестационная комиссия</w:t>
            </w:r>
          </w:p>
        </w:tc>
      </w:tr>
      <w:tr w:rsidR="00222920" w:rsidTr="00222920">
        <w:trPr>
          <w:trHeight w:val="405"/>
        </w:trPr>
        <w:tc>
          <w:tcPr>
            <w:tcW w:w="516" w:type="dxa"/>
            <w:tcBorders>
              <w:right w:val="single" w:sz="4" w:space="0" w:color="auto"/>
            </w:tcBorders>
          </w:tcPr>
          <w:p w:rsidR="00222920" w:rsidRDefault="00222920" w:rsidP="00C81BA7">
            <w:pPr>
              <w:ind w:firstLine="0"/>
              <w:rPr>
                <w:szCs w:val="24"/>
              </w:rPr>
            </w:pPr>
          </w:p>
        </w:tc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920" w:rsidRDefault="00222920" w:rsidP="00C81BA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конкурсная и аттестационная комиссия</w:t>
            </w:r>
          </w:p>
        </w:tc>
      </w:tr>
      <w:tr w:rsidR="00222920" w:rsidTr="00222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" w:type="dxa"/>
        </w:trPr>
        <w:tc>
          <w:tcPr>
            <w:tcW w:w="516" w:type="dxa"/>
          </w:tcPr>
          <w:p w:rsidR="00222920" w:rsidRDefault="00222920" w:rsidP="00C81BA7">
            <w:pPr>
              <w:ind w:firstLine="0"/>
              <w:rPr>
                <w:szCs w:val="24"/>
              </w:rPr>
            </w:pPr>
          </w:p>
          <w:p w:rsidR="00222920" w:rsidRDefault="00222920" w:rsidP="00C81BA7">
            <w:pPr>
              <w:ind w:firstLine="0"/>
              <w:rPr>
                <w:szCs w:val="24"/>
              </w:rPr>
            </w:pPr>
          </w:p>
          <w:p w:rsidR="001013AD" w:rsidRDefault="001013AD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 w:rsidR="00432807">
              <w:rPr>
                <w:szCs w:val="24"/>
              </w:rPr>
              <w:t>2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6010" w:type="dxa"/>
          </w:tcPr>
          <w:p w:rsidR="00222920" w:rsidRDefault="00222920" w:rsidP="00C81BA7">
            <w:pPr>
              <w:ind w:firstLine="0"/>
              <w:jc w:val="left"/>
              <w:rPr>
                <w:szCs w:val="24"/>
              </w:rPr>
            </w:pPr>
          </w:p>
          <w:p w:rsidR="00222920" w:rsidRDefault="00222920" w:rsidP="00C81BA7">
            <w:pPr>
              <w:ind w:firstLine="0"/>
              <w:jc w:val="left"/>
              <w:rPr>
                <w:szCs w:val="24"/>
              </w:rPr>
            </w:pPr>
          </w:p>
          <w:p w:rsidR="001013AD" w:rsidRDefault="001013AD" w:rsidP="00C81BA7">
            <w:pPr>
              <w:ind w:firstLine="0"/>
              <w:jc w:val="left"/>
              <w:rPr>
                <w:b/>
                <w:szCs w:val="24"/>
              </w:rPr>
            </w:pPr>
            <w:r w:rsidRPr="00D26279">
              <w:rPr>
                <w:szCs w:val="24"/>
              </w:rPr>
              <w:t>Дополнительные сведения (на усмотрение кандидата)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222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" w:type="dxa"/>
        </w:trPr>
        <w:tc>
          <w:tcPr>
            <w:tcW w:w="10637" w:type="dxa"/>
            <w:gridSpan w:val="3"/>
            <w:tcBorders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222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" w:type="dxa"/>
        </w:trPr>
        <w:tc>
          <w:tcPr>
            <w:tcW w:w="10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1013AD" w:rsidRDefault="001013AD" w:rsidP="00FD7AAD">
      <w:pPr>
        <w:ind w:firstLine="0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10121"/>
      </w:tblGrid>
      <w:tr w:rsidR="001013AD" w:rsidTr="001013AD">
        <w:tc>
          <w:tcPr>
            <w:tcW w:w="516" w:type="dxa"/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 w:rsidR="00432807">
              <w:rPr>
                <w:szCs w:val="24"/>
              </w:rPr>
              <w:t>3</w:t>
            </w:r>
            <w:r w:rsidRPr="00D26279">
              <w:rPr>
                <w:szCs w:val="24"/>
              </w:rPr>
              <w:t>.</w:t>
            </w:r>
          </w:p>
        </w:tc>
        <w:tc>
          <w:tcPr>
            <w:tcW w:w="10121" w:type="dxa"/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  <w:r w:rsidRPr="00D26279">
              <w:rPr>
                <w:szCs w:val="24"/>
              </w:rPr>
              <w:t>Наименования исполнительных</w:t>
            </w:r>
            <w:r>
              <w:rPr>
                <w:szCs w:val="24"/>
              </w:rPr>
              <w:t xml:space="preserve"> органов государственной власти Санкт-Петербурга,</w:t>
            </w:r>
            <w:r w:rsidRPr="00D26279">
              <w:rPr>
                <w:szCs w:val="24"/>
              </w:rPr>
              <w:t xml:space="preserve"> в которых</w:t>
            </w:r>
          </w:p>
        </w:tc>
      </w:tr>
      <w:tr w:rsidR="001013AD" w:rsidTr="001013AD">
        <w:tc>
          <w:tcPr>
            <w:tcW w:w="10637" w:type="dxa"/>
            <w:gridSpan w:val="2"/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  <w:r w:rsidRPr="00D26279">
              <w:rPr>
                <w:szCs w:val="24"/>
              </w:rPr>
              <w:t>независимый</w:t>
            </w:r>
            <w:r>
              <w:rPr>
                <w:szCs w:val="24"/>
              </w:rPr>
              <w:t xml:space="preserve"> </w:t>
            </w:r>
            <w:r w:rsidRPr="00D26279">
              <w:rPr>
                <w:szCs w:val="24"/>
              </w:rPr>
              <w:t>эксперт</w:t>
            </w:r>
            <w:r w:rsidR="0026636E">
              <w:rPr>
                <w:szCs w:val="24"/>
              </w:rPr>
              <w:t xml:space="preserve"> </w:t>
            </w:r>
            <w:r w:rsidRPr="00D26279">
              <w:rPr>
                <w:szCs w:val="24"/>
              </w:rPr>
              <w:t>готов принимать участие в составе конкурсной (аттестационной)</w:t>
            </w:r>
            <w:r>
              <w:rPr>
                <w:szCs w:val="24"/>
              </w:rPr>
              <w:t xml:space="preserve"> </w:t>
            </w:r>
            <w:r w:rsidRPr="00D26279">
              <w:rPr>
                <w:szCs w:val="24"/>
              </w:rPr>
              <w:t>комиссии без предварительного согласования</w:t>
            </w:r>
            <w:r>
              <w:rPr>
                <w:szCs w:val="24"/>
              </w:rPr>
              <w:t xml:space="preserve"> </w:t>
            </w:r>
            <w:r w:rsidRPr="008D2F68">
              <w:rPr>
                <w:color w:val="FF0000"/>
                <w:szCs w:val="24"/>
              </w:rPr>
              <w:t>(см. список</w:t>
            </w:r>
            <w:r w:rsidR="0008291A">
              <w:rPr>
                <w:color w:val="FF0000"/>
                <w:szCs w:val="24"/>
              </w:rPr>
              <w:t xml:space="preserve"> ИОГВ</w:t>
            </w:r>
            <w:r w:rsidRPr="008D2F68">
              <w:rPr>
                <w:color w:val="FF0000"/>
                <w:szCs w:val="24"/>
              </w:rPr>
              <w:t xml:space="preserve"> в приложении)</w:t>
            </w:r>
            <w:r>
              <w:rPr>
                <w:szCs w:val="24"/>
              </w:rPr>
              <w:t>:</w:t>
            </w:r>
          </w:p>
        </w:tc>
      </w:tr>
      <w:tr w:rsidR="0008291A" w:rsidRPr="0008291A" w:rsidTr="001013AD">
        <w:tc>
          <w:tcPr>
            <w:tcW w:w="10637" w:type="dxa"/>
            <w:gridSpan w:val="2"/>
            <w:tcBorders>
              <w:bottom w:val="single" w:sz="4" w:space="0" w:color="auto"/>
            </w:tcBorders>
          </w:tcPr>
          <w:p w:rsidR="001013AD" w:rsidRPr="0008291A" w:rsidRDefault="0008291A" w:rsidP="00C81BA7">
            <w:pPr>
              <w:ind w:firstLine="0"/>
              <w:rPr>
                <w:i/>
                <w:color w:val="FF0000"/>
                <w:szCs w:val="24"/>
              </w:rPr>
            </w:pPr>
            <w:r w:rsidRPr="0008291A">
              <w:rPr>
                <w:i/>
                <w:color w:val="1F4E79" w:themeColor="accent1" w:themeShade="80"/>
                <w:szCs w:val="24"/>
              </w:rPr>
              <w:t>Общий срок пребывания независимого эксперта в составе Комиссии не может превышать трех лет. Исчисление данного срока осуществляется с дня первого включения независимого эксперта в состав Комиссии (Комиссий). Повторное включение данного независимого эксперта в состав Комиссии (Комиссий) может быть осуществлено не ранее чем через три год</w:t>
            </w:r>
            <w:bookmarkStart w:id="2" w:name="_GoBack"/>
            <w:bookmarkEnd w:id="2"/>
            <w:r w:rsidRPr="0008291A">
              <w:rPr>
                <w:i/>
                <w:color w:val="1F4E79" w:themeColor="accent1" w:themeShade="80"/>
                <w:szCs w:val="24"/>
              </w:rPr>
              <w:t>а после окончания срока пребывания в соответствующей(-их) Комиссии (Комиссиях).</w:t>
            </w: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  <w:tr w:rsidR="001013AD" w:rsidTr="001013AD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AD" w:rsidRDefault="001013AD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1013AD" w:rsidRDefault="001013AD" w:rsidP="00EF6F1D">
      <w:pPr>
        <w:ind w:firstLine="0"/>
        <w:rPr>
          <w:szCs w:val="24"/>
        </w:rPr>
      </w:pPr>
    </w:p>
    <w:tbl>
      <w:tblPr>
        <w:tblStyle w:val="a7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4820"/>
      </w:tblGrid>
      <w:tr w:rsidR="00222920" w:rsidTr="00222920">
        <w:tc>
          <w:tcPr>
            <w:tcW w:w="5817" w:type="dxa"/>
          </w:tcPr>
          <w:p w:rsidR="00222920" w:rsidRDefault="00222920" w:rsidP="00C81BA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Дополнительные сведения (на усмотрение кандидата)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22920" w:rsidRDefault="00222920" w:rsidP="00C81BA7">
            <w:pPr>
              <w:ind w:firstLine="0"/>
              <w:rPr>
                <w:b/>
                <w:szCs w:val="24"/>
              </w:rPr>
            </w:pPr>
          </w:p>
        </w:tc>
      </w:tr>
      <w:tr w:rsidR="00222920" w:rsidTr="00C81BA7">
        <w:tc>
          <w:tcPr>
            <w:tcW w:w="10637" w:type="dxa"/>
            <w:gridSpan w:val="2"/>
            <w:tcBorders>
              <w:bottom w:val="single" w:sz="4" w:space="0" w:color="auto"/>
            </w:tcBorders>
          </w:tcPr>
          <w:p w:rsidR="00222920" w:rsidRDefault="00222920" w:rsidP="00C81BA7">
            <w:pPr>
              <w:ind w:firstLine="0"/>
              <w:rPr>
                <w:b/>
                <w:szCs w:val="24"/>
              </w:rPr>
            </w:pPr>
          </w:p>
        </w:tc>
      </w:tr>
      <w:tr w:rsidR="00222920" w:rsidTr="00C81BA7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20" w:rsidRDefault="00222920" w:rsidP="00C81BA7">
            <w:pPr>
              <w:ind w:firstLine="0"/>
              <w:rPr>
                <w:b/>
                <w:szCs w:val="24"/>
              </w:rPr>
            </w:pPr>
          </w:p>
        </w:tc>
      </w:tr>
      <w:tr w:rsidR="00222920" w:rsidTr="00C81BA7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20" w:rsidRDefault="00222920" w:rsidP="00C81BA7">
            <w:pPr>
              <w:ind w:firstLine="0"/>
              <w:rPr>
                <w:b/>
                <w:szCs w:val="24"/>
              </w:rPr>
            </w:pPr>
          </w:p>
        </w:tc>
      </w:tr>
      <w:tr w:rsidR="00222920" w:rsidTr="00C81BA7">
        <w:tc>
          <w:tcPr>
            <w:tcW w:w="10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20" w:rsidRDefault="00222920" w:rsidP="00C81BA7">
            <w:pPr>
              <w:ind w:firstLine="0"/>
              <w:rPr>
                <w:b/>
                <w:szCs w:val="24"/>
              </w:rPr>
            </w:pPr>
          </w:p>
        </w:tc>
      </w:tr>
    </w:tbl>
    <w:p w:rsidR="001013AD" w:rsidRDefault="001013AD" w:rsidP="00EF6F1D">
      <w:pPr>
        <w:ind w:firstLine="0"/>
        <w:rPr>
          <w:szCs w:val="24"/>
        </w:rPr>
      </w:pPr>
    </w:p>
    <w:p w:rsidR="00222920" w:rsidRDefault="00222920" w:rsidP="00EF6F1D">
      <w:pPr>
        <w:ind w:firstLine="0"/>
        <w:rPr>
          <w:szCs w:val="24"/>
        </w:rPr>
      </w:pPr>
    </w:p>
    <w:p w:rsidR="00D26279" w:rsidRDefault="00D26279" w:rsidP="00EF6F1D">
      <w:pPr>
        <w:ind w:firstLine="0"/>
        <w:rPr>
          <w:szCs w:val="24"/>
        </w:rPr>
      </w:pPr>
      <w:r w:rsidRPr="00D26279">
        <w:rPr>
          <w:szCs w:val="24"/>
        </w:rPr>
        <w:t>Подтверждаю достоверность и полноту</w:t>
      </w:r>
      <w:r w:rsidR="00EF6F1D">
        <w:rPr>
          <w:szCs w:val="24"/>
        </w:rPr>
        <w:t xml:space="preserve"> </w:t>
      </w:r>
      <w:r w:rsidRPr="00D26279">
        <w:rPr>
          <w:szCs w:val="24"/>
        </w:rPr>
        <w:t>настоящих сведений и свое согласие</w:t>
      </w:r>
      <w:r w:rsidR="00EF6F1D">
        <w:rPr>
          <w:szCs w:val="24"/>
        </w:rPr>
        <w:t xml:space="preserve"> на </w:t>
      </w:r>
      <w:r w:rsidRPr="00D26279">
        <w:rPr>
          <w:szCs w:val="24"/>
        </w:rPr>
        <w:t xml:space="preserve">их внесение </w:t>
      </w:r>
      <w:r w:rsidR="00EF6F1D">
        <w:rPr>
          <w:szCs w:val="24"/>
        </w:rPr>
        <w:br/>
      </w:r>
      <w:r w:rsidRPr="00D26279">
        <w:rPr>
          <w:szCs w:val="24"/>
        </w:rPr>
        <w:t>в реестр независимых экспертов, рекомендуемых для включения</w:t>
      </w:r>
      <w:r w:rsidR="00EF6F1D">
        <w:rPr>
          <w:szCs w:val="24"/>
        </w:rPr>
        <w:t xml:space="preserve"> </w:t>
      </w:r>
      <w:r w:rsidRPr="00D26279">
        <w:rPr>
          <w:szCs w:val="24"/>
        </w:rPr>
        <w:t xml:space="preserve">в составы конкурсных </w:t>
      </w:r>
      <w:r w:rsidR="00EF6F1D">
        <w:rPr>
          <w:szCs w:val="24"/>
        </w:rPr>
        <w:br/>
      </w:r>
      <w:r w:rsidR="00832740">
        <w:rPr>
          <w:szCs w:val="24"/>
        </w:rPr>
        <w:t>(</w:t>
      </w:r>
      <w:r w:rsidRPr="00D26279">
        <w:rPr>
          <w:szCs w:val="24"/>
        </w:rPr>
        <w:t>аттестационных</w:t>
      </w:r>
      <w:r w:rsidR="00832740">
        <w:rPr>
          <w:szCs w:val="24"/>
        </w:rPr>
        <w:t>)</w:t>
      </w:r>
      <w:r w:rsidRPr="00D26279">
        <w:rPr>
          <w:szCs w:val="24"/>
        </w:rPr>
        <w:t xml:space="preserve"> комиссий </w:t>
      </w:r>
      <w:r w:rsidR="00EF6F1D">
        <w:rPr>
          <w:szCs w:val="24"/>
        </w:rPr>
        <w:t xml:space="preserve">исполнительных органов </w:t>
      </w:r>
      <w:r w:rsidRPr="00D26279">
        <w:rPr>
          <w:szCs w:val="24"/>
        </w:rPr>
        <w:t>государственн</w:t>
      </w:r>
      <w:r w:rsidR="00EF6F1D">
        <w:rPr>
          <w:szCs w:val="24"/>
        </w:rPr>
        <w:t xml:space="preserve">ой власти </w:t>
      </w:r>
      <w:r w:rsidR="00EF6F1D">
        <w:rPr>
          <w:szCs w:val="24"/>
        </w:rPr>
        <w:br/>
        <w:t>Санкт-Петербурга</w:t>
      </w:r>
      <w:r w:rsidRPr="00D26279">
        <w:rPr>
          <w:szCs w:val="24"/>
        </w:rPr>
        <w:t>, на проведение</w:t>
      </w:r>
      <w:r w:rsidR="00EF6F1D">
        <w:rPr>
          <w:szCs w:val="24"/>
        </w:rPr>
        <w:t xml:space="preserve"> </w:t>
      </w:r>
      <w:r w:rsidRPr="00D26279">
        <w:rPr>
          <w:szCs w:val="24"/>
        </w:rPr>
        <w:t>в отношении меня проверочных мероприятий и обработку</w:t>
      </w:r>
      <w:r w:rsidR="00EF6F1D">
        <w:rPr>
          <w:szCs w:val="24"/>
        </w:rPr>
        <w:t xml:space="preserve"> </w:t>
      </w:r>
      <w:r w:rsidRPr="00D26279">
        <w:rPr>
          <w:szCs w:val="24"/>
        </w:rPr>
        <w:t>моих персональных данных (в том числе автоматизированную обработку) лицами,</w:t>
      </w:r>
      <w:r w:rsidR="00EF6F1D">
        <w:rPr>
          <w:szCs w:val="24"/>
        </w:rPr>
        <w:t xml:space="preserve"> </w:t>
      </w:r>
      <w:r w:rsidRPr="00D26279">
        <w:rPr>
          <w:szCs w:val="24"/>
        </w:rPr>
        <w:t xml:space="preserve">имеющими  доступ  </w:t>
      </w:r>
      <w:r w:rsidR="00222920">
        <w:rPr>
          <w:szCs w:val="24"/>
        </w:rPr>
        <w:br/>
      </w:r>
      <w:r w:rsidRPr="00D26279">
        <w:rPr>
          <w:szCs w:val="24"/>
        </w:rPr>
        <w:t>к  указанному  реестру,  а также выражаю свое согласие на</w:t>
      </w:r>
      <w:r w:rsidR="00EF6F1D">
        <w:rPr>
          <w:szCs w:val="24"/>
        </w:rPr>
        <w:t xml:space="preserve"> </w:t>
      </w:r>
      <w:r w:rsidRPr="00D26279">
        <w:rPr>
          <w:szCs w:val="24"/>
        </w:rPr>
        <w:t>размещение  моих персональных данных (фамилия, имя, отчество (при наличии),</w:t>
      </w:r>
      <w:r w:rsidR="00EF6F1D">
        <w:rPr>
          <w:szCs w:val="24"/>
        </w:rPr>
        <w:t xml:space="preserve"> </w:t>
      </w:r>
      <w:r w:rsidRPr="00D26279">
        <w:rPr>
          <w:szCs w:val="24"/>
        </w:rPr>
        <w:t xml:space="preserve">должность)  </w:t>
      </w:r>
      <w:r w:rsidR="00EF6F1D" w:rsidRPr="002A2FF5">
        <w:rPr>
          <w:szCs w:val="24"/>
        </w:rPr>
        <w:t>в государственной информационной систем</w:t>
      </w:r>
      <w:r w:rsidR="007E3F8F" w:rsidRPr="002A2FF5">
        <w:rPr>
          <w:szCs w:val="24"/>
        </w:rPr>
        <w:t>е</w:t>
      </w:r>
      <w:r w:rsidR="00EF6F1D" w:rsidRPr="002A2FF5">
        <w:rPr>
          <w:szCs w:val="24"/>
        </w:rPr>
        <w:t xml:space="preserve"> </w:t>
      </w:r>
      <w:r w:rsidR="00222920">
        <w:rPr>
          <w:szCs w:val="24"/>
        </w:rPr>
        <w:br/>
      </w:r>
      <w:r w:rsidR="00EF6F1D" w:rsidRPr="002A2FF5">
        <w:rPr>
          <w:szCs w:val="24"/>
        </w:rPr>
        <w:t>Санкт-Петербурга «Управление персоналом государственных органов Санкт-Петербурга»</w:t>
      </w:r>
      <w:r w:rsidR="002A2FF5">
        <w:rPr>
          <w:szCs w:val="24"/>
        </w:rPr>
        <w:t>.</w:t>
      </w:r>
    </w:p>
    <w:p w:rsidR="00AD5A07" w:rsidRPr="002A2FF5" w:rsidRDefault="00AD5A07" w:rsidP="00EF6F1D">
      <w:pPr>
        <w:ind w:firstLine="0"/>
        <w:rPr>
          <w:szCs w:val="24"/>
        </w:rPr>
      </w:pPr>
    </w:p>
    <w:p w:rsidR="00D26279" w:rsidRPr="00EF6F1D" w:rsidRDefault="00D26279" w:rsidP="00D26279">
      <w:pPr>
        <w:ind w:left="-567"/>
        <w:rPr>
          <w:i/>
          <w:szCs w:val="24"/>
        </w:rPr>
      </w:pPr>
    </w:p>
    <w:tbl>
      <w:tblPr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16"/>
        <w:gridCol w:w="339"/>
        <w:gridCol w:w="49"/>
        <w:gridCol w:w="8096"/>
      </w:tblGrid>
      <w:tr w:rsidR="00D26279" w:rsidRPr="00D26279" w:rsidTr="0008291A">
        <w:trPr>
          <w:trHeight w:val="284"/>
        </w:trPr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D26279" w:rsidRPr="00D26279" w:rsidRDefault="00D26279" w:rsidP="00D26279">
            <w:pPr>
              <w:ind w:left="-567"/>
              <w:rPr>
                <w:szCs w:val="24"/>
              </w:rPr>
            </w:pPr>
          </w:p>
        </w:tc>
        <w:tc>
          <w:tcPr>
            <w:tcW w:w="388" w:type="dxa"/>
            <w:gridSpan w:val="2"/>
          </w:tcPr>
          <w:p w:rsidR="00D26279" w:rsidRPr="00D26279" w:rsidRDefault="00D26279" w:rsidP="00D26279">
            <w:pPr>
              <w:ind w:left="-567"/>
              <w:rPr>
                <w:szCs w:val="24"/>
              </w:rPr>
            </w:pPr>
          </w:p>
        </w:tc>
        <w:tc>
          <w:tcPr>
            <w:tcW w:w="8096" w:type="dxa"/>
            <w:tcBorders>
              <w:bottom w:val="single" w:sz="4" w:space="0" w:color="auto"/>
            </w:tcBorders>
          </w:tcPr>
          <w:p w:rsidR="00D26279" w:rsidRPr="00D26279" w:rsidRDefault="00D26279" w:rsidP="00D26279">
            <w:pPr>
              <w:ind w:left="-567"/>
              <w:rPr>
                <w:szCs w:val="24"/>
              </w:rPr>
            </w:pPr>
          </w:p>
        </w:tc>
      </w:tr>
      <w:tr w:rsidR="00D26279" w:rsidRPr="00222920" w:rsidTr="0008291A">
        <w:trPr>
          <w:trHeight w:val="867"/>
        </w:trPr>
        <w:tc>
          <w:tcPr>
            <w:tcW w:w="2148" w:type="dxa"/>
            <w:gridSpan w:val="2"/>
            <w:tcBorders>
              <w:top w:val="single" w:sz="4" w:space="0" w:color="auto"/>
            </w:tcBorders>
          </w:tcPr>
          <w:p w:rsidR="00D26279" w:rsidRPr="00222920" w:rsidRDefault="00222920" w:rsidP="00D26279">
            <w:pPr>
              <w:ind w:left="-567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D26279" w:rsidRPr="00222920">
              <w:rPr>
                <w:sz w:val="20"/>
              </w:rPr>
              <w:t>(подпись)</w:t>
            </w:r>
          </w:p>
        </w:tc>
        <w:tc>
          <w:tcPr>
            <w:tcW w:w="388" w:type="dxa"/>
            <w:gridSpan w:val="2"/>
          </w:tcPr>
          <w:p w:rsidR="00D26279" w:rsidRPr="00222920" w:rsidRDefault="00D26279" w:rsidP="00D26279">
            <w:pPr>
              <w:ind w:left="-567"/>
              <w:rPr>
                <w:sz w:val="20"/>
              </w:rPr>
            </w:pPr>
          </w:p>
        </w:tc>
        <w:tc>
          <w:tcPr>
            <w:tcW w:w="8096" w:type="dxa"/>
            <w:tcBorders>
              <w:top w:val="single" w:sz="4" w:space="0" w:color="auto"/>
            </w:tcBorders>
          </w:tcPr>
          <w:p w:rsidR="00D26279" w:rsidRPr="00222920" w:rsidRDefault="00D26279" w:rsidP="00EF6F1D">
            <w:pPr>
              <w:ind w:left="77"/>
              <w:jc w:val="center"/>
              <w:rPr>
                <w:sz w:val="20"/>
              </w:rPr>
            </w:pPr>
            <w:r w:rsidRPr="00222920">
              <w:rPr>
                <w:sz w:val="20"/>
              </w:rPr>
              <w:t>(фамилия, имя и отчество (при наличии) лица, рекомендованного в качестве независимого эксперта - представителя организации)</w:t>
            </w:r>
          </w:p>
        </w:tc>
      </w:tr>
      <w:tr w:rsidR="00D26279" w:rsidRPr="00D26279" w:rsidTr="0008291A">
        <w:trPr>
          <w:trHeight w:val="284"/>
        </w:trPr>
        <w:tc>
          <w:tcPr>
            <w:tcW w:w="2536" w:type="dxa"/>
            <w:gridSpan w:val="4"/>
          </w:tcPr>
          <w:p w:rsidR="00D26279" w:rsidRPr="00D26279" w:rsidRDefault="00EF6F1D" w:rsidP="00EF6F1D">
            <w:pPr>
              <w:ind w:left="-567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26279" w:rsidRPr="00D26279">
              <w:rPr>
                <w:szCs w:val="24"/>
              </w:rPr>
              <w:t>__</w:t>
            </w:r>
            <w:r>
              <w:rPr>
                <w:szCs w:val="24"/>
              </w:rPr>
              <w:t>»</w:t>
            </w:r>
            <w:r w:rsidR="00D26279" w:rsidRPr="00D26279">
              <w:rPr>
                <w:szCs w:val="24"/>
              </w:rPr>
              <w:t xml:space="preserve"> ________ 20__ г.</w:t>
            </w:r>
          </w:p>
        </w:tc>
        <w:tc>
          <w:tcPr>
            <w:tcW w:w="8096" w:type="dxa"/>
          </w:tcPr>
          <w:p w:rsidR="00D26279" w:rsidRPr="00D26279" w:rsidRDefault="00D26279" w:rsidP="00D26279">
            <w:pPr>
              <w:ind w:left="-567"/>
              <w:rPr>
                <w:szCs w:val="24"/>
              </w:rPr>
            </w:pPr>
          </w:p>
        </w:tc>
      </w:tr>
      <w:tr w:rsidR="00AD5A07" w:rsidRPr="00D26279" w:rsidTr="0008291A">
        <w:trPr>
          <w:trHeight w:val="284"/>
        </w:trPr>
        <w:tc>
          <w:tcPr>
            <w:tcW w:w="2536" w:type="dxa"/>
            <w:gridSpan w:val="4"/>
          </w:tcPr>
          <w:p w:rsidR="00AD5A07" w:rsidRDefault="00AD5A07" w:rsidP="00EF6F1D">
            <w:pPr>
              <w:ind w:left="-567"/>
              <w:rPr>
                <w:szCs w:val="24"/>
              </w:rPr>
            </w:pPr>
          </w:p>
        </w:tc>
        <w:tc>
          <w:tcPr>
            <w:tcW w:w="8096" w:type="dxa"/>
          </w:tcPr>
          <w:p w:rsidR="00AD5A07" w:rsidRPr="00D26279" w:rsidRDefault="00AD5A07" w:rsidP="00D26279">
            <w:pPr>
              <w:ind w:left="-567"/>
              <w:rPr>
                <w:szCs w:val="24"/>
              </w:rPr>
            </w:pPr>
          </w:p>
        </w:tc>
      </w:tr>
      <w:tr w:rsidR="00D26279" w:rsidRPr="00D26279" w:rsidTr="0008291A">
        <w:trPr>
          <w:trHeight w:val="280"/>
        </w:trPr>
        <w:tc>
          <w:tcPr>
            <w:tcW w:w="2132" w:type="dxa"/>
            <w:tcBorders>
              <w:bottom w:val="single" w:sz="4" w:space="0" w:color="auto"/>
            </w:tcBorders>
          </w:tcPr>
          <w:p w:rsidR="00D26279" w:rsidRPr="00D26279" w:rsidRDefault="00D26279" w:rsidP="00D26279">
            <w:pPr>
              <w:ind w:left="-567"/>
              <w:rPr>
                <w:szCs w:val="24"/>
              </w:rPr>
            </w:pPr>
          </w:p>
        </w:tc>
        <w:tc>
          <w:tcPr>
            <w:tcW w:w="355" w:type="dxa"/>
            <w:gridSpan w:val="2"/>
          </w:tcPr>
          <w:p w:rsidR="00D26279" w:rsidRPr="00D26279" w:rsidRDefault="00D26279" w:rsidP="00D26279">
            <w:pPr>
              <w:ind w:left="-567"/>
              <w:rPr>
                <w:szCs w:val="24"/>
              </w:rPr>
            </w:pPr>
          </w:p>
        </w:tc>
        <w:tc>
          <w:tcPr>
            <w:tcW w:w="8145" w:type="dxa"/>
            <w:gridSpan w:val="2"/>
            <w:tcBorders>
              <w:bottom w:val="single" w:sz="4" w:space="0" w:color="auto"/>
            </w:tcBorders>
          </w:tcPr>
          <w:p w:rsidR="00D26279" w:rsidRPr="00D26279" w:rsidRDefault="00D26279" w:rsidP="00D26279">
            <w:pPr>
              <w:ind w:left="-567"/>
              <w:rPr>
                <w:szCs w:val="24"/>
              </w:rPr>
            </w:pPr>
          </w:p>
        </w:tc>
      </w:tr>
      <w:tr w:rsidR="00D26279" w:rsidRPr="00222920" w:rsidTr="0008291A">
        <w:trPr>
          <w:trHeight w:val="1011"/>
        </w:trPr>
        <w:tc>
          <w:tcPr>
            <w:tcW w:w="2132" w:type="dxa"/>
            <w:tcBorders>
              <w:top w:val="single" w:sz="4" w:space="0" w:color="auto"/>
            </w:tcBorders>
          </w:tcPr>
          <w:p w:rsidR="00D26279" w:rsidRPr="00222920" w:rsidRDefault="00222920" w:rsidP="00D26279">
            <w:pPr>
              <w:ind w:left="-567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D26279" w:rsidRPr="00222920">
              <w:rPr>
                <w:sz w:val="20"/>
              </w:rPr>
              <w:t>(подпись)</w:t>
            </w:r>
          </w:p>
        </w:tc>
        <w:tc>
          <w:tcPr>
            <w:tcW w:w="355" w:type="dxa"/>
            <w:gridSpan w:val="2"/>
          </w:tcPr>
          <w:p w:rsidR="00D26279" w:rsidRPr="00222920" w:rsidRDefault="00D26279" w:rsidP="00D26279">
            <w:pPr>
              <w:ind w:left="-567"/>
              <w:rPr>
                <w:sz w:val="20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</w:tcBorders>
          </w:tcPr>
          <w:p w:rsidR="00D26279" w:rsidRPr="00222920" w:rsidRDefault="00D26279" w:rsidP="00AD5A07">
            <w:pPr>
              <w:jc w:val="center"/>
              <w:rPr>
                <w:sz w:val="20"/>
              </w:rPr>
            </w:pPr>
            <w:r w:rsidRPr="00222920">
              <w:rPr>
                <w:sz w:val="20"/>
              </w:rPr>
              <w:t>(должность, фамилия, имя и отчество (при наличии) руководителя организации, представителем которой будет</w:t>
            </w:r>
            <w:r w:rsidR="00AD5A07">
              <w:rPr>
                <w:sz w:val="20"/>
              </w:rPr>
              <w:t xml:space="preserve"> </w:t>
            </w:r>
            <w:r w:rsidRPr="00222920">
              <w:rPr>
                <w:sz w:val="20"/>
              </w:rPr>
              <w:t>являться независимый эксперт, согласовавшего кандидатуру)</w:t>
            </w:r>
          </w:p>
        </w:tc>
      </w:tr>
      <w:tr w:rsidR="00D26279" w:rsidRPr="00D26279" w:rsidTr="0008291A">
        <w:trPr>
          <w:trHeight w:val="280"/>
        </w:trPr>
        <w:tc>
          <w:tcPr>
            <w:tcW w:w="2487" w:type="dxa"/>
            <w:gridSpan w:val="3"/>
          </w:tcPr>
          <w:p w:rsidR="00D26279" w:rsidRPr="00D26279" w:rsidRDefault="00AB2ABF" w:rsidP="00AB2ABF">
            <w:pPr>
              <w:ind w:left="-567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26279" w:rsidRPr="00D26279">
              <w:rPr>
                <w:szCs w:val="24"/>
              </w:rPr>
              <w:t>__</w:t>
            </w:r>
            <w:r>
              <w:rPr>
                <w:szCs w:val="24"/>
              </w:rPr>
              <w:t xml:space="preserve">» </w:t>
            </w:r>
            <w:r w:rsidR="00D26279" w:rsidRPr="00D26279">
              <w:rPr>
                <w:szCs w:val="24"/>
              </w:rPr>
              <w:t>________ 20__ г.</w:t>
            </w:r>
          </w:p>
        </w:tc>
        <w:tc>
          <w:tcPr>
            <w:tcW w:w="8145" w:type="dxa"/>
            <w:gridSpan w:val="2"/>
          </w:tcPr>
          <w:p w:rsidR="00D26279" w:rsidRPr="00D26279" w:rsidRDefault="00D26279" w:rsidP="00EF6F1D">
            <w:pPr>
              <w:ind w:left="-567"/>
              <w:jc w:val="center"/>
              <w:rPr>
                <w:szCs w:val="24"/>
              </w:rPr>
            </w:pPr>
          </w:p>
        </w:tc>
      </w:tr>
    </w:tbl>
    <w:p w:rsidR="0008291A" w:rsidRDefault="0008291A" w:rsidP="008A200F">
      <w:pPr>
        <w:ind w:left="-567"/>
        <w:jc w:val="center"/>
        <w:rPr>
          <w:b/>
          <w:szCs w:val="24"/>
        </w:rPr>
      </w:pPr>
    </w:p>
    <w:p w:rsidR="008A200F" w:rsidRDefault="008A200F" w:rsidP="008A200F">
      <w:pPr>
        <w:ind w:left="-567"/>
        <w:jc w:val="center"/>
        <w:rPr>
          <w:b/>
          <w:szCs w:val="24"/>
        </w:rPr>
      </w:pPr>
      <w:r w:rsidRPr="00E65C13">
        <w:rPr>
          <w:b/>
          <w:szCs w:val="24"/>
        </w:rPr>
        <w:lastRenderedPageBreak/>
        <w:t>Список исполнительных органов государственной власти Санкт-Петербурга</w:t>
      </w:r>
      <w:r w:rsidR="008D2F68">
        <w:rPr>
          <w:b/>
          <w:szCs w:val="24"/>
        </w:rPr>
        <w:t xml:space="preserve"> (ИОГВ)</w:t>
      </w:r>
    </w:p>
    <w:p w:rsidR="00E65C13" w:rsidRPr="00E65C13" w:rsidRDefault="00E65C13" w:rsidP="008A200F">
      <w:pPr>
        <w:ind w:left="-567"/>
        <w:jc w:val="center"/>
        <w:rPr>
          <w:b/>
          <w:szCs w:val="24"/>
        </w:rPr>
      </w:pP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Губернатора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Архивный комитет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Жилищный комитет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государственного финансового контроля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имущественных отношений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благоустройству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внешним связям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вопросам законности, правопорядка и безопасности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государственному заказу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 xml:space="preserve">Комитет по государственному контролю, использованию и охране памятников истории </w:t>
      </w:r>
      <w:r w:rsidR="00E65C13">
        <w:rPr>
          <w:szCs w:val="24"/>
        </w:rPr>
        <w:br/>
      </w:r>
      <w:r w:rsidRPr="00E65C13">
        <w:rPr>
          <w:szCs w:val="24"/>
        </w:rPr>
        <w:t>и культуры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градостроительству и архитектуре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делам записи актов гражданского состояния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здравоохранению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инвестициям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информатизации и связи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контролю за имуществом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культуре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 xml:space="preserve">Комитет по межнациональным отношениям и реализации миграционной политики </w:t>
      </w:r>
      <w:r w:rsidR="00E65C13">
        <w:rPr>
          <w:szCs w:val="24"/>
        </w:rPr>
        <w:br/>
      </w:r>
      <w:r w:rsidRPr="00E65C13">
        <w:rPr>
          <w:szCs w:val="24"/>
        </w:rPr>
        <w:t>в Санкт-Петербурге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молодежной политике и взаимодействию с общественными организациями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науке и высшей школе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образованию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печати и взаимодействию со средствами массовой информации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природопользованию, охране окружающей среды и обеспечению экологической безопасности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промышленной политике, инновациям и торговле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развитию транспортной инфраструктуры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развитию туризма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социальной политике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строительству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тарифам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транспорту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труду и занятости населения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физической культуре и спорту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экономической политике и стратегическому планированию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по энергетике и инженерному обеспечению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Санкт-Петербурга по делам Арктики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территориального развития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Комитет финансов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Государственная административно-техническая инспекция (ГАТИ)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Государственная жилищная инспекция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Государственная техническая инспекция (ГОСТЕХНАДЗОР Санкт-Петербурга)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Служба государственного строительного надзора и экспертизы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Управление ветеринарии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Управление по развитию садоводства и огородничества Санкт-Петербурга</w:t>
      </w:r>
    </w:p>
    <w:p w:rsidR="008A200F" w:rsidRPr="00E65C13" w:rsidRDefault="008A200F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Управление социального питания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Адмиралтейского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Василеостровского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Выборгского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Калининского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lastRenderedPageBreak/>
        <w:t>Администрация Кировского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 xml:space="preserve">Администрация </w:t>
      </w:r>
      <w:proofErr w:type="spellStart"/>
      <w:r w:rsidRPr="00E65C13">
        <w:rPr>
          <w:szCs w:val="24"/>
        </w:rPr>
        <w:t>Колпинского</w:t>
      </w:r>
      <w:proofErr w:type="spellEnd"/>
      <w:r w:rsidRPr="00E65C13">
        <w:rPr>
          <w:szCs w:val="24"/>
        </w:rPr>
        <w:t xml:space="preserve">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Красногвардейского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Красносельского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Кронштадтского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Курортного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Московского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Невского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Петроградского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 xml:space="preserve">Администрация </w:t>
      </w:r>
      <w:proofErr w:type="spellStart"/>
      <w:r w:rsidRPr="00E65C13">
        <w:rPr>
          <w:szCs w:val="24"/>
        </w:rPr>
        <w:t>Петродворцового</w:t>
      </w:r>
      <w:proofErr w:type="spellEnd"/>
      <w:r w:rsidRPr="00E65C13">
        <w:rPr>
          <w:szCs w:val="24"/>
        </w:rPr>
        <w:t xml:space="preserve">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Приморского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Пушкинского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Фрунзенского района Санкт-Петербурга</w:t>
      </w:r>
    </w:p>
    <w:p w:rsidR="00E65C13" w:rsidRPr="00E65C13" w:rsidRDefault="00E65C13" w:rsidP="00E65C13">
      <w:pPr>
        <w:pStyle w:val="a9"/>
        <w:numPr>
          <w:ilvl w:val="0"/>
          <w:numId w:val="1"/>
        </w:numPr>
        <w:rPr>
          <w:szCs w:val="24"/>
        </w:rPr>
      </w:pPr>
      <w:r w:rsidRPr="00E65C13">
        <w:rPr>
          <w:szCs w:val="24"/>
        </w:rPr>
        <w:t>Администрация Центрального района Санкт-Петербурга</w:t>
      </w:r>
    </w:p>
    <w:p w:rsidR="008A200F" w:rsidRPr="00D26279" w:rsidRDefault="008A200F" w:rsidP="00E65C13">
      <w:pPr>
        <w:ind w:left="142" w:firstLine="0"/>
        <w:rPr>
          <w:szCs w:val="24"/>
        </w:rPr>
      </w:pPr>
    </w:p>
    <w:sectPr w:rsidR="008A200F" w:rsidRPr="00D26279" w:rsidSect="00976294">
      <w:headerReference w:type="default" r:id="rId8"/>
      <w:pgSz w:w="11906" w:h="16838"/>
      <w:pgMar w:top="425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4C3" w:rsidRDefault="004D04C3" w:rsidP="00A437ED">
      <w:r>
        <w:separator/>
      </w:r>
    </w:p>
  </w:endnote>
  <w:endnote w:type="continuationSeparator" w:id="0">
    <w:p w:rsidR="004D04C3" w:rsidRDefault="004D04C3" w:rsidP="00A4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4C3" w:rsidRDefault="004D04C3" w:rsidP="00A437ED">
      <w:r>
        <w:separator/>
      </w:r>
    </w:p>
  </w:footnote>
  <w:footnote w:type="continuationSeparator" w:id="0">
    <w:p w:rsidR="004D04C3" w:rsidRDefault="004D04C3" w:rsidP="00A4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833942"/>
      <w:docPartObj>
        <w:docPartGallery w:val="Page Numbers (Top of Page)"/>
        <w:docPartUnique/>
      </w:docPartObj>
    </w:sdtPr>
    <w:sdtEndPr/>
    <w:sdtContent>
      <w:p w:rsidR="00A437ED" w:rsidRDefault="00A437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EBE">
          <w:rPr>
            <w:noProof/>
          </w:rPr>
          <w:t>2</w:t>
        </w:r>
        <w:r>
          <w:fldChar w:fldCharType="end"/>
        </w:r>
      </w:p>
    </w:sdtContent>
  </w:sdt>
  <w:p w:rsidR="00A437ED" w:rsidRDefault="00A437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7748"/>
    <w:multiLevelType w:val="hybridMultilevel"/>
    <w:tmpl w:val="ACCC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FB"/>
    <w:rsid w:val="000329FE"/>
    <w:rsid w:val="0008291A"/>
    <w:rsid w:val="000D2648"/>
    <w:rsid w:val="001013AD"/>
    <w:rsid w:val="001137FF"/>
    <w:rsid w:val="00132E8B"/>
    <w:rsid w:val="00222920"/>
    <w:rsid w:val="0026636E"/>
    <w:rsid w:val="002A2FF5"/>
    <w:rsid w:val="00432807"/>
    <w:rsid w:val="004D04C3"/>
    <w:rsid w:val="0065317B"/>
    <w:rsid w:val="00771D87"/>
    <w:rsid w:val="007D407C"/>
    <w:rsid w:val="007E3F8F"/>
    <w:rsid w:val="00832740"/>
    <w:rsid w:val="008A200F"/>
    <w:rsid w:val="008D2F68"/>
    <w:rsid w:val="00925F2D"/>
    <w:rsid w:val="00976294"/>
    <w:rsid w:val="009E7B08"/>
    <w:rsid w:val="00A437ED"/>
    <w:rsid w:val="00A46AA4"/>
    <w:rsid w:val="00AB2ABF"/>
    <w:rsid w:val="00AD5A07"/>
    <w:rsid w:val="00B70EBE"/>
    <w:rsid w:val="00BD3805"/>
    <w:rsid w:val="00CA387E"/>
    <w:rsid w:val="00D10AAA"/>
    <w:rsid w:val="00D14CED"/>
    <w:rsid w:val="00D26279"/>
    <w:rsid w:val="00DE595B"/>
    <w:rsid w:val="00E65C13"/>
    <w:rsid w:val="00E94D90"/>
    <w:rsid w:val="00ED64FB"/>
    <w:rsid w:val="00EF5F51"/>
    <w:rsid w:val="00EF6F1D"/>
    <w:rsid w:val="00F76D23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8A48"/>
  <w15:chartTrackingRefBased/>
  <w15:docId w15:val="{1C3A776E-D866-4CB1-9570-534F943E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2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3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7E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2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A200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6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gossluzhba/16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Юлия Михайловна</dc:creator>
  <cp:keywords/>
  <dc:description/>
  <cp:lastModifiedBy>Павловская Мария Геннадьевна</cp:lastModifiedBy>
  <cp:revision>10</cp:revision>
  <cp:lastPrinted>2022-04-25T13:51:00Z</cp:lastPrinted>
  <dcterms:created xsi:type="dcterms:W3CDTF">2022-04-25T13:34:00Z</dcterms:created>
  <dcterms:modified xsi:type="dcterms:W3CDTF">2022-05-12T14:44:00Z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2090439537</vt:i4>
  </property>
  <property fmtid="{D5CDD505-2E9C-101B-9397-08002B2CF9AE}" pid="3" name="_NewReviewCycle">
    <vt:lpwstr/>
  </property>
  <property fmtid="{D5CDD505-2E9C-101B-9397-08002B2CF9AE}" pid="4" name="_EmailSubject">
    <vt:lpwstr>запрос кандидатур для включения в реестр независимых экспертов</vt:lpwstr>
  </property>
  <property fmtid="{D5CDD505-2E9C-101B-9397-08002B2CF9AE}" pid="5" name="_AuthorEmail">
    <vt:lpwstr>kurator@kgs.gov.spb.ru</vt:lpwstr>
  </property>
  <property fmtid="{D5CDD505-2E9C-101B-9397-08002B2CF9AE}" pid="6" name="_AuthorEmailDisplayName">
    <vt:lpwstr>kurator@kgs.gov.spb.ru</vt:lpwstr>
  </property>
</Properties>
</file>